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556A2A">
        <w:rPr>
          <w:rFonts w:ascii="Times New Roman" w:hAnsi="Times New Roman" w:cs="Times New Roman"/>
          <w:b/>
          <w:bCs/>
          <w:sz w:val="56"/>
          <w:szCs w:val="56"/>
          <w:u w:val="single"/>
        </w:rPr>
        <w:t>Děti v kyberprostoru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8"/>
          <w:szCs w:val="48"/>
        </w:rPr>
      </w:pPr>
      <w:r w:rsidRPr="00556A2A">
        <w:rPr>
          <w:rFonts w:ascii="Times New Roman" w:hAnsi="Times New Roman" w:cs="Times New Roman"/>
          <w:i/>
          <w:iCs/>
          <w:sz w:val="48"/>
          <w:szCs w:val="48"/>
        </w:rPr>
        <w:t>seminář pro učitele a rodiče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pořadatel: Vysočina </w:t>
      </w:r>
      <w:proofErr w:type="spellStart"/>
      <w:r w:rsidRPr="00556A2A">
        <w:rPr>
          <w:rFonts w:ascii="Times New Roman" w:hAnsi="Times New Roman" w:cs="Times New Roman"/>
          <w:sz w:val="48"/>
          <w:szCs w:val="48"/>
        </w:rPr>
        <w:t>Education</w:t>
      </w:r>
      <w:proofErr w:type="spellEnd"/>
    </w:p>
    <w:p w:rsid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lektor: Milan </w:t>
      </w:r>
      <w:proofErr w:type="spellStart"/>
      <w:r w:rsidRPr="00556A2A">
        <w:rPr>
          <w:rFonts w:ascii="Times New Roman" w:hAnsi="Times New Roman" w:cs="Times New Roman"/>
          <w:sz w:val="48"/>
          <w:szCs w:val="48"/>
        </w:rPr>
        <w:t>Taláček</w:t>
      </w:r>
      <w:proofErr w:type="spellEnd"/>
    </w:p>
    <w:p w:rsid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556A2A">
        <w:rPr>
          <w:rFonts w:ascii="Times New Roman" w:hAnsi="Times New Roman" w:cs="Times New Roman"/>
          <w:i/>
          <w:sz w:val="40"/>
          <w:szCs w:val="40"/>
        </w:rPr>
        <w:t>29. 8. 2019 (přípravný týden)</w:t>
      </w:r>
      <w:r>
        <w:rPr>
          <w:rFonts w:ascii="Times New Roman" w:hAnsi="Times New Roman" w:cs="Times New Roman"/>
          <w:i/>
          <w:sz w:val="40"/>
          <w:szCs w:val="40"/>
        </w:rPr>
        <w:t>, podle zájmu i pro rodiče</w:t>
      </w:r>
      <w:bookmarkStart w:id="0" w:name="_GoBack"/>
      <w:bookmarkEnd w:id="0"/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556A2A">
        <w:rPr>
          <w:rFonts w:ascii="Times New Roman" w:hAnsi="Times New Roman" w:cs="Times New Roman"/>
          <w:b/>
          <w:bCs/>
          <w:sz w:val="48"/>
          <w:szCs w:val="48"/>
        </w:rPr>
        <w:t>online komunikace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jak komunikace funguje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etika v komunikaci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principy sociálních sítí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spellStart"/>
      <w:r w:rsidRPr="00556A2A">
        <w:rPr>
          <w:rFonts w:ascii="Times New Roman" w:hAnsi="Times New Roman" w:cs="Times New Roman"/>
          <w:sz w:val="48"/>
          <w:szCs w:val="48"/>
        </w:rPr>
        <w:t>trolling</w:t>
      </w:r>
      <w:proofErr w:type="spellEnd"/>
      <w:r w:rsidRPr="00556A2A">
        <w:rPr>
          <w:rFonts w:ascii="Times New Roman" w:hAnsi="Times New Roman" w:cs="Times New Roman"/>
          <w:sz w:val="48"/>
          <w:szCs w:val="48"/>
        </w:rPr>
        <w:t>, falešné zprávy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podvody a manipulace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digitální stopa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556A2A">
        <w:rPr>
          <w:rFonts w:ascii="Times New Roman" w:hAnsi="Times New Roman" w:cs="Times New Roman"/>
          <w:b/>
          <w:bCs/>
          <w:sz w:val="48"/>
          <w:szCs w:val="48"/>
        </w:rPr>
        <w:t>mobilní technologie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fotografie a videozáznam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spellStart"/>
      <w:r w:rsidRPr="00556A2A">
        <w:rPr>
          <w:rFonts w:ascii="Times New Roman" w:hAnsi="Times New Roman" w:cs="Times New Roman"/>
          <w:sz w:val="48"/>
          <w:szCs w:val="48"/>
        </w:rPr>
        <w:t>geolokace</w:t>
      </w:r>
      <w:proofErr w:type="spellEnd"/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elektronická zábava dětí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556A2A">
        <w:rPr>
          <w:rFonts w:ascii="Times New Roman" w:hAnsi="Times New Roman" w:cs="Times New Roman"/>
          <w:b/>
          <w:bCs/>
          <w:sz w:val="48"/>
          <w:szCs w:val="48"/>
        </w:rPr>
        <w:t>rizika používání kyberprostoru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rizika pro psychiku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rizika pro zdravý vývoj dětí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rizika pro techniku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556A2A">
        <w:rPr>
          <w:rFonts w:ascii="Times New Roman" w:hAnsi="Times New Roman" w:cs="Times New Roman"/>
          <w:b/>
          <w:bCs/>
          <w:sz w:val="48"/>
          <w:szCs w:val="48"/>
        </w:rPr>
        <w:t>rizikové chování v kyberprostoru</w:t>
      </w:r>
    </w:p>
    <w:p w:rsidR="00556A2A" w:rsidRPr="00556A2A" w:rsidRDefault="00556A2A" w:rsidP="005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šíření obsahu v kyberprostoru</w:t>
      </w:r>
    </w:p>
    <w:p w:rsidR="00AE2589" w:rsidRDefault="00556A2A" w:rsidP="00556A2A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556A2A">
        <w:rPr>
          <w:rFonts w:ascii="Times New Roman" w:hAnsi="Times New Roman" w:cs="Times New Roman"/>
          <w:sz w:val="48"/>
          <w:szCs w:val="48"/>
        </w:rPr>
        <w:t>kyberšikana</w:t>
      </w:r>
      <w:proofErr w:type="spellEnd"/>
      <w:r w:rsidRPr="00556A2A">
        <w:rPr>
          <w:rFonts w:ascii="Times New Roman" w:hAnsi="Times New Roman" w:cs="Times New Roman"/>
          <w:sz w:val="48"/>
          <w:szCs w:val="48"/>
        </w:rPr>
        <w:t xml:space="preserve"> a další projevy netolerance</w:t>
      </w:r>
    </w:p>
    <w:p w:rsidR="00556A2A" w:rsidRDefault="00556A2A" w:rsidP="00556A2A">
      <w:pPr>
        <w:pStyle w:val="Default"/>
      </w:pP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56"/>
          <w:szCs w:val="56"/>
          <w:u w:val="single"/>
        </w:rPr>
      </w:pPr>
      <w:r>
        <w:lastRenderedPageBreak/>
        <w:t xml:space="preserve"> </w:t>
      </w:r>
      <w:r w:rsidRPr="00556A2A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Ovládám mobil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i/>
          <w:iCs/>
          <w:sz w:val="48"/>
          <w:szCs w:val="48"/>
        </w:rPr>
        <w:t xml:space="preserve">seminář pro žáky základních škol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pořadatel: Vysočina </w:t>
      </w:r>
      <w:proofErr w:type="spellStart"/>
      <w:r w:rsidRPr="00556A2A">
        <w:rPr>
          <w:rFonts w:ascii="Times New Roman" w:hAnsi="Times New Roman" w:cs="Times New Roman"/>
          <w:sz w:val="48"/>
          <w:szCs w:val="48"/>
        </w:rPr>
        <w:t>Education</w:t>
      </w:r>
      <w:proofErr w:type="spellEnd"/>
      <w:r w:rsidRPr="00556A2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lektor: Milan </w:t>
      </w:r>
      <w:proofErr w:type="spellStart"/>
      <w:r w:rsidRPr="00556A2A">
        <w:rPr>
          <w:rFonts w:ascii="Times New Roman" w:hAnsi="Times New Roman" w:cs="Times New Roman"/>
          <w:sz w:val="48"/>
          <w:szCs w:val="48"/>
        </w:rPr>
        <w:t>Taláček</w:t>
      </w:r>
      <w:proofErr w:type="spellEnd"/>
      <w:r w:rsidRPr="00556A2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56A2A" w:rsidRDefault="00556A2A" w:rsidP="00556A2A">
      <w:pPr>
        <w:pStyle w:val="Default"/>
        <w:rPr>
          <w:rFonts w:ascii="Times New Roman" w:hAnsi="Times New Roman" w:cs="Times New Roman"/>
          <w:bCs/>
          <w:i/>
          <w:sz w:val="40"/>
          <w:szCs w:val="40"/>
        </w:rPr>
      </w:pPr>
      <w:r w:rsidRPr="00556A2A">
        <w:rPr>
          <w:rFonts w:ascii="Times New Roman" w:hAnsi="Times New Roman" w:cs="Times New Roman"/>
          <w:bCs/>
          <w:i/>
          <w:sz w:val="40"/>
          <w:szCs w:val="40"/>
        </w:rPr>
        <w:t>domluveno pro žáky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bCs/>
          <w:i/>
          <w:sz w:val="40"/>
          <w:szCs w:val="40"/>
        </w:rPr>
      </w:pP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b/>
          <w:bCs/>
          <w:sz w:val="48"/>
          <w:szCs w:val="48"/>
        </w:rPr>
        <w:t xml:space="preserve">mobilní technologie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jak mobil funguje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co dělá aplikace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rizika používání mobilních technologií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jak funguje bezdrátová komunikace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podvody a manipulace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digitální stopa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fotografie a videozáznam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proofErr w:type="spellStart"/>
      <w:r w:rsidRPr="00556A2A">
        <w:rPr>
          <w:rFonts w:ascii="Times New Roman" w:hAnsi="Times New Roman" w:cs="Times New Roman"/>
          <w:sz w:val="48"/>
          <w:szCs w:val="48"/>
        </w:rPr>
        <w:t>geolokace</w:t>
      </w:r>
      <w:proofErr w:type="spellEnd"/>
      <w:r w:rsidRPr="00556A2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b/>
          <w:bCs/>
          <w:sz w:val="48"/>
          <w:szCs w:val="48"/>
        </w:rPr>
        <w:t xml:space="preserve">sociální sítě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kdo je zbožím?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co se závadným obsahem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rodina a pravidla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b/>
          <w:bCs/>
          <w:sz w:val="48"/>
          <w:szCs w:val="48"/>
        </w:rPr>
        <w:t xml:space="preserve">rizika používání kyberprostoru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rizika pro psychiku </w:t>
      </w:r>
    </w:p>
    <w:p w:rsidR="00556A2A" w:rsidRPr="00556A2A" w:rsidRDefault="00556A2A" w:rsidP="00556A2A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 xml:space="preserve">rizika pro zdravý vývoj </w:t>
      </w:r>
    </w:p>
    <w:p w:rsidR="00556A2A" w:rsidRPr="00556A2A" w:rsidRDefault="00556A2A" w:rsidP="00556A2A">
      <w:pPr>
        <w:rPr>
          <w:rFonts w:ascii="Times New Roman" w:hAnsi="Times New Roman" w:cs="Times New Roman"/>
          <w:sz w:val="48"/>
          <w:szCs w:val="48"/>
        </w:rPr>
      </w:pPr>
      <w:r w:rsidRPr="00556A2A">
        <w:rPr>
          <w:rFonts w:ascii="Times New Roman" w:hAnsi="Times New Roman" w:cs="Times New Roman"/>
          <w:sz w:val="48"/>
          <w:szCs w:val="48"/>
        </w:rPr>
        <w:t>rizika pro techniku</w:t>
      </w:r>
    </w:p>
    <w:sectPr w:rsidR="00556A2A" w:rsidRPr="0055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grey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F"/>
    <w:rsid w:val="00556A2A"/>
    <w:rsid w:val="00AE2589"/>
    <w:rsid w:val="00CB119F"/>
    <w:rsid w:val="00E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27E8"/>
  <w15:chartTrackingRefBased/>
  <w15:docId w15:val="{3377804B-C9D0-4CD6-9DA4-2DDE1B74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6A2A"/>
    <w:pPr>
      <w:autoSpaceDE w:val="0"/>
      <w:autoSpaceDN w:val="0"/>
      <w:adjustRightInd w:val="0"/>
      <w:spacing w:after="0" w:line="240" w:lineRule="auto"/>
    </w:pPr>
    <w:rPr>
      <w:rFonts w:ascii="Alegreya" w:hAnsi="Alegreya" w:cs="Alegrey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Obrdlíková Zdeňka, Mgr.</dc:creator>
  <cp:keywords/>
  <dc:description/>
  <cp:lastModifiedBy>Obrdlíková Zdeňka, Mgr.</cp:lastModifiedBy>
  <cp:revision>2</cp:revision>
  <dcterms:created xsi:type="dcterms:W3CDTF">2019-06-10T11:42:00Z</dcterms:created>
  <dcterms:modified xsi:type="dcterms:W3CDTF">2019-06-10T11:42:00Z</dcterms:modified>
</cp:coreProperties>
</file>